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8E" w:rsidRDefault="00D6658E" w:rsidP="00D6658E">
      <w:pPr>
        <w:pStyle w:val="a6"/>
        <w:tabs>
          <w:tab w:val="left" w:pos="709"/>
        </w:tabs>
        <w:ind w:left="5812"/>
        <w:rPr>
          <w:rFonts w:ascii="Times New Roman" w:hAnsi="Times New Roman"/>
          <w:sz w:val="24"/>
          <w:szCs w:val="24"/>
        </w:rPr>
      </w:pPr>
      <w:r w:rsidRPr="009B0077">
        <w:rPr>
          <w:rFonts w:ascii="Times New Roman" w:hAnsi="Times New Roman"/>
          <w:sz w:val="24"/>
          <w:szCs w:val="24"/>
        </w:rPr>
        <w:t xml:space="preserve">Приложение </w:t>
      </w:r>
      <w:r w:rsidR="00A81AC3">
        <w:rPr>
          <w:rFonts w:ascii="Times New Roman" w:hAnsi="Times New Roman"/>
          <w:sz w:val="24"/>
          <w:szCs w:val="24"/>
        </w:rPr>
        <w:t>3</w:t>
      </w:r>
    </w:p>
    <w:p w:rsidR="00A81AC3" w:rsidRPr="009B0077" w:rsidRDefault="00A81AC3" w:rsidP="00D6658E">
      <w:pPr>
        <w:pStyle w:val="a6"/>
        <w:tabs>
          <w:tab w:val="left" w:pos="709"/>
        </w:tabs>
        <w:ind w:left="5812"/>
        <w:rPr>
          <w:rFonts w:ascii="Times New Roman" w:hAnsi="Times New Roman"/>
          <w:sz w:val="24"/>
          <w:szCs w:val="24"/>
        </w:rPr>
      </w:pPr>
    </w:p>
    <w:p w:rsidR="00D6658E" w:rsidRPr="009B0077" w:rsidRDefault="00D6658E" w:rsidP="00D6658E">
      <w:pPr>
        <w:pStyle w:val="a6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9B0077">
        <w:rPr>
          <w:rFonts w:ascii="Times New Roman" w:hAnsi="Times New Roman"/>
          <w:sz w:val="24"/>
          <w:szCs w:val="24"/>
        </w:rPr>
        <w:t xml:space="preserve">письмуУправления </w:t>
      </w:r>
      <w:r>
        <w:rPr>
          <w:rFonts w:ascii="Times New Roman" w:hAnsi="Times New Roman"/>
          <w:sz w:val="24"/>
          <w:szCs w:val="24"/>
        </w:rPr>
        <w:t>к</w:t>
      </w:r>
      <w:r w:rsidRPr="009B0077">
        <w:rPr>
          <w:rFonts w:ascii="Times New Roman" w:hAnsi="Times New Roman"/>
          <w:sz w:val="24"/>
          <w:szCs w:val="24"/>
        </w:rPr>
        <w:t xml:space="preserve">ультуры </w:t>
      </w:r>
    </w:p>
    <w:p w:rsidR="00D6658E" w:rsidRPr="009B0077" w:rsidRDefault="00D6658E" w:rsidP="00D6658E">
      <w:pPr>
        <w:pStyle w:val="a6"/>
        <w:ind w:left="5812"/>
        <w:jc w:val="both"/>
        <w:rPr>
          <w:rFonts w:ascii="Times New Roman" w:hAnsi="Times New Roman"/>
          <w:sz w:val="24"/>
          <w:szCs w:val="24"/>
        </w:rPr>
      </w:pPr>
      <w:r w:rsidRPr="009B0077">
        <w:rPr>
          <w:rFonts w:ascii="Times New Roman" w:hAnsi="Times New Roman"/>
          <w:sz w:val="24"/>
          <w:szCs w:val="24"/>
        </w:rPr>
        <w:t>от ____________</w:t>
      </w:r>
      <w:r>
        <w:rPr>
          <w:rFonts w:ascii="Times New Roman" w:hAnsi="Times New Roman"/>
          <w:sz w:val="24"/>
          <w:szCs w:val="24"/>
        </w:rPr>
        <w:t xml:space="preserve">2017  </w:t>
      </w:r>
      <w:r w:rsidRPr="009B0077">
        <w:rPr>
          <w:rFonts w:ascii="Times New Roman" w:hAnsi="Times New Roman"/>
          <w:sz w:val="24"/>
          <w:szCs w:val="24"/>
        </w:rPr>
        <w:t>№_______</w:t>
      </w:r>
    </w:p>
    <w:p w:rsidR="00D6658E" w:rsidRDefault="00D6658E" w:rsidP="00D66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58E" w:rsidRDefault="00D6658E" w:rsidP="00D66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Сравнительные диаграммы и графики по отрасли «Культура»</w:t>
      </w:r>
    </w:p>
    <w:p w:rsidR="00D6658E" w:rsidRDefault="00D6658E" w:rsidP="004A5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916" w:rsidRPr="00D6658E" w:rsidRDefault="002B119C" w:rsidP="004A59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A5916" w:rsidRPr="004A591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 обучающихся в Д</w:t>
      </w:r>
      <w:r w:rsidR="005B7C18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етских школах искусств</w:t>
      </w:r>
    </w:p>
    <w:p w:rsidR="00746DAD" w:rsidRDefault="00343B84" w:rsidP="00215BB6">
      <w:pPr>
        <w:jc w:val="center"/>
      </w:pPr>
      <w:r>
        <w:rPr>
          <w:noProof/>
        </w:rPr>
        <w:drawing>
          <wp:inline distT="0" distB="0" distL="0" distR="0">
            <wp:extent cx="5138738" cy="2667001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6DAD" w:rsidRDefault="00746DAD" w:rsidP="002B119C">
      <w:pPr>
        <w:spacing w:after="0" w:line="240" w:lineRule="auto"/>
      </w:pPr>
      <w:r w:rsidRPr="00746DAD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роста числа читателей муниципальных библиотек</w:t>
      </w:r>
      <w:r w:rsidR="0023590E">
        <w:rPr>
          <w:noProof/>
        </w:rPr>
        <w:drawing>
          <wp:inline distT="0" distB="0" distL="0" distR="0">
            <wp:extent cx="5082639" cy="250533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2E98" w:rsidRPr="005B7C18" w:rsidRDefault="00E5389F" w:rsidP="00E5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89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посетителей культурно-массовых</w:t>
      </w:r>
      <w:r w:rsidRPr="005B7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проводимых </w:t>
      </w:r>
    </w:p>
    <w:p w:rsidR="00E5389F" w:rsidRPr="00D6658E" w:rsidRDefault="005B7C18" w:rsidP="00E538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5389F" w:rsidRPr="00E5389F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культурно-досугового типа мероприятий</w:t>
      </w:r>
      <w:r w:rsidR="00D6658E" w:rsidRPr="00D665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D2025" w:rsidRDefault="000D2025" w:rsidP="00E5389F">
      <w:pPr>
        <w:spacing w:after="0" w:line="240" w:lineRule="auto"/>
      </w:pPr>
      <w:r>
        <w:rPr>
          <w:noProof/>
        </w:rPr>
        <w:drawing>
          <wp:inline distT="0" distB="0" distL="0" distR="0">
            <wp:extent cx="5895975" cy="24003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119C" w:rsidRDefault="002B119C" w:rsidP="002B119C">
      <w:r w:rsidRPr="002B119C">
        <w:rPr>
          <w:noProof/>
        </w:rPr>
        <w:lastRenderedPageBreak/>
        <w:drawing>
          <wp:inline distT="0" distB="0" distL="0" distR="0">
            <wp:extent cx="5581650" cy="16573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119C" w:rsidRDefault="002B119C" w:rsidP="002B119C">
      <w:bookmarkStart w:id="0" w:name="_GoBack"/>
      <w:r w:rsidRPr="002B119C">
        <w:rPr>
          <w:noProof/>
        </w:rPr>
        <w:drawing>
          <wp:inline distT="0" distB="0" distL="0" distR="0">
            <wp:extent cx="5676900" cy="19431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2B119C" w:rsidRDefault="002B119C" w:rsidP="002B119C">
      <w:r w:rsidRPr="002B119C">
        <w:rPr>
          <w:noProof/>
        </w:rPr>
        <w:drawing>
          <wp:inline distT="0" distB="0" distL="0" distR="0">
            <wp:extent cx="5676900" cy="21526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119C" w:rsidRDefault="002B119C" w:rsidP="002B119C"/>
    <w:p w:rsidR="002B119C" w:rsidRPr="002B119C" w:rsidRDefault="002B119C" w:rsidP="002B119C">
      <w:pPr>
        <w:rPr>
          <w:rFonts w:ascii="Times New Roman" w:hAnsi="Times New Roman" w:cs="Times New Roman"/>
          <w:sz w:val="24"/>
          <w:szCs w:val="24"/>
        </w:rPr>
      </w:pPr>
      <w:r w:rsidRPr="002B119C"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     Д. В. Назаров</w:t>
      </w:r>
    </w:p>
    <w:sectPr w:rsidR="002B119C" w:rsidRPr="002B119C" w:rsidSect="00A81AC3">
      <w:headerReference w:type="defaul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C3" w:rsidRDefault="00A81AC3" w:rsidP="00A81AC3">
      <w:pPr>
        <w:spacing w:after="0" w:line="240" w:lineRule="auto"/>
      </w:pPr>
      <w:r>
        <w:separator/>
      </w:r>
    </w:p>
  </w:endnote>
  <w:endnote w:type="continuationSeparator" w:id="0">
    <w:p w:rsidR="00A81AC3" w:rsidRDefault="00A81AC3" w:rsidP="00A8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C3" w:rsidRDefault="00A81AC3" w:rsidP="00A81AC3">
      <w:pPr>
        <w:spacing w:after="0" w:line="240" w:lineRule="auto"/>
      </w:pPr>
      <w:r>
        <w:separator/>
      </w:r>
    </w:p>
  </w:footnote>
  <w:footnote w:type="continuationSeparator" w:id="0">
    <w:p w:rsidR="00A81AC3" w:rsidRDefault="00A81AC3" w:rsidP="00A8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079180"/>
      <w:docPartObj>
        <w:docPartGallery w:val="Page Numbers (Top of Page)"/>
        <w:docPartUnique/>
      </w:docPartObj>
    </w:sdtPr>
    <w:sdtContent>
      <w:p w:rsidR="00A81AC3" w:rsidRDefault="00A81A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1AC3" w:rsidRDefault="00A81A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DAD"/>
    <w:rsid w:val="000955B3"/>
    <w:rsid w:val="000D2025"/>
    <w:rsid w:val="000D2E98"/>
    <w:rsid w:val="00215BB6"/>
    <w:rsid w:val="0023590E"/>
    <w:rsid w:val="002B119C"/>
    <w:rsid w:val="00343B84"/>
    <w:rsid w:val="00443B4B"/>
    <w:rsid w:val="004A5916"/>
    <w:rsid w:val="004E7EEF"/>
    <w:rsid w:val="00580458"/>
    <w:rsid w:val="005B7C18"/>
    <w:rsid w:val="00746DAD"/>
    <w:rsid w:val="00812099"/>
    <w:rsid w:val="00A81AC3"/>
    <w:rsid w:val="00D6658E"/>
    <w:rsid w:val="00E41AE2"/>
    <w:rsid w:val="00E5389F"/>
    <w:rsid w:val="00F9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CD316-07A8-41B0-93C7-9650DFA3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A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D6658E"/>
  </w:style>
  <w:style w:type="paragraph" w:styleId="a6">
    <w:name w:val="No Spacing"/>
    <w:link w:val="a5"/>
    <w:uiPriority w:val="1"/>
    <w:qFormat/>
    <w:rsid w:val="00D6658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8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AC3"/>
  </w:style>
  <w:style w:type="paragraph" w:styleId="a9">
    <w:name w:val="footer"/>
    <w:basedOn w:val="a"/>
    <w:link w:val="aa"/>
    <w:uiPriority w:val="99"/>
    <w:unhideWhenUsed/>
    <w:rsid w:val="00A8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tor\Documents\&#1044;&#1080;&#1072;&#1075;&#1088;&#1072;&#1084;&#1084;&#1099;\&#1044;&#1080;&#1072;&#1075;&#1088;&#1072;&#1084;&#1084;&#1099;%202015\&#1044;&#1072;&#1085;&#1085;&#1099;&#1077;%20&#1076;&#1083;&#1103;%20&#1076;&#1080;&#1072;&#1075;&#1088;&#1072;&#1084;&#1084;%20&#1086;&#1090;%20&#1044;&#1064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tor\Documents\&#1044;&#1080;&#1072;&#1075;&#1088;&#1072;&#1084;&#1084;&#1099;\&#1048;&#1090;&#1086;&#1075;%20&#1086;&#1090;&#1095;&#1077;&#1090;%20&#1047;&#1103;&#1073;&#1083;&#1086;&#1074;&#1086;&#1081;%20&#1053;.&#1043;(&#1044;&#1080;&#1072;&#1075;&#1088;&#1072;&#1084;&#1084;&#1099;%202016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tor\Documents\&#1044;&#1080;&#1072;&#1075;&#1088;&#1072;&#1084;&#1084;&#1099;\&#1048;&#1090;&#1086;&#1075;%20&#1086;&#1090;&#1095;&#1077;&#1090;%20&#1047;&#1103;&#1073;&#1083;&#1086;&#1074;&#1086;&#1081;%20&#1053;.&#1043;(&#1044;&#1080;&#1072;&#1075;&#1088;&#1072;&#1084;&#1084;&#1099;%202015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Контингент обучающихся в ДШИ в сравнении за три года 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Лист1!$C$50:$F$50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Лист1!$C$51:$F$51</c:f>
              <c:numCache>
                <c:formatCode>General</c:formatCode>
                <c:ptCount val="4"/>
                <c:pt idx="0">
                  <c:v>6951</c:v>
                </c:pt>
                <c:pt idx="1">
                  <c:v>6996</c:v>
                </c:pt>
                <c:pt idx="2">
                  <c:v>7122</c:v>
                </c:pt>
                <c:pt idx="3">
                  <c:v>8307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917064"/>
        <c:axId val="141917456"/>
      </c:barChart>
      <c:catAx>
        <c:axId val="141917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917456"/>
        <c:crosses val="autoZero"/>
        <c:auto val="1"/>
        <c:lblAlgn val="ctr"/>
        <c:lblOffset val="100"/>
        <c:noMultiLvlLbl val="0"/>
      </c:catAx>
      <c:valAx>
        <c:axId val="14191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917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роста числа читателей муниципальных библиотек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Лист2!$D$64:$H$64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Лист2!$D$65:$H$65</c:f>
              <c:numCache>
                <c:formatCode>General</c:formatCode>
                <c:ptCount val="5"/>
                <c:pt idx="0">
                  <c:v>215.3</c:v>
                </c:pt>
                <c:pt idx="1">
                  <c:v>216.1</c:v>
                </c:pt>
                <c:pt idx="2">
                  <c:v>217.1</c:v>
                </c:pt>
                <c:pt idx="3">
                  <c:v>219.4</c:v>
                </c:pt>
                <c:pt idx="4">
                  <c:v>219.5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1918240"/>
        <c:axId val="286782256"/>
      </c:barChart>
      <c:catAx>
        <c:axId val="14191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782256"/>
        <c:crosses val="autoZero"/>
        <c:auto val="1"/>
        <c:lblAlgn val="ctr"/>
        <c:lblOffset val="100"/>
        <c:noMultiLvlLbl val="0"/>
      </c:catAx>
      <c:valAx>
        <c:axId val="28678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91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Количество посетителей культурно-массовых мероприятий</a:t>
            </a:r>
          </a:p>
        </c:rich>
      </c:tx>
      <c:layout>
        <c:manualLayout>
          <c:xMode val="edge"/>
          <c:yMode val="edge"/>
          <c:x val="0.11949535293595551"/>
          <c:y val="2.64550264550264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Лист1!$B$11:$F$11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Лист1!$B$12:$F$12</c:f>
              <c:numCache>
                <c:formatCode>General</c:formatCode>
                <c:ptCount val="5"/>
                <c:pt idx="0">
                  <c:v>29500</c:v>
                </c:pt>
                <c:pt idx="1">
                  <c:v>32784</c:v>
                </c:pt>
                <c:pt idx="2">
                  <c:v>44576</c:v>
                </c:pt>
                <c:pt idx="3">
                  <c:v>45490</c:v>
                </c:pt>
                <c:pt idx="4">
                  <c:v>132330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196958232"/>
        <c:axId val="310747056"/>
      </c:barChart>
      <c:catAx>
        <c:axId val="19695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747056"/>
        <c:crosses val="autoZero"/>
        <c:auto val="1"/>
        <c:lblAlgn val="ctr"/>
        <c:lblOffset val="100"/>
        <c:noMultiLvlLbl val="0"/>
      </c:catAx>
      <c:valAx>
        <c:axId val="31074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958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Годовое количество киносеансов в муниципальных кинозалах за последние 4 года</a:t>
            </a:r>
          </a:p>
        </c:rich>
      </c:tx>
      <c:layout>
        <c:manualLayout>
          <c:xMode val="edge"/>
          <c:yMode val="edge"/>
          <c:x val="8.9967335990091962E-2"/>
          <c:y val="3.980099502487570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Годовое количество киносеансов в муниципальных кинозалах за последние 4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2755</c:v>
                </c:pt>
                <c:pt idx="1">
                  <c:v>2996</c:v>
                </c:pt>
                <c:pt idx="2">
                  <c:v>2716</c:v>
                </c:pt>
                <c:pt idx="3">
                  <c:v>2947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747840"/>
        <c:axId val="310748232"/>
      </c:lineChart>
      <c:catAx>
        <c:axId val="31074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0748232"/>
        <c:crosses val="autoZero"/>
        <c:auto val="1"/>
        <c:lblAlgn val="ctr"/>
        <c:lblOffset val="100"/>
        <c:noMultiLvlLbl val="0"/>
      </c:catAx>
      <c:valAx>
        <c:axId val="310748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747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Динамика посещаемость мунципальных кинотетаров г. Челябинска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57252499487577"/>
          <c:y val="0.30581043332714436"/>
          <c:w val="0.63051055592247607"/>
          <c:h val="0.493127195502908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Кинотеатр "Знамя"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21364</c:v>
                </c:pt>
                <c:pt idx="1">
                  <c:v>23234</c:v>
                </c:pt>
                <c:pt idx="2">
                  <c:v>28443</c:v>
                </c:pt>
                <c:pt idx="3">
                  <c:v>23458</c:v>
                </c:pt>
                <c:pt idx="4">
                  <c:v>28847</c:v>
                </c:pt>
                <c:pt idx="5">
                  <c:v>26861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Кинотеатр им А.С. Пушкина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12400</c:v>
                </c:pt>
                <c:pt idx="1">
                  <c:v>17000</c:v>
                </c:pt>
                <c:pt idx="2">
                  <c:v>9800</c:v>
                </c:pt>
                <c:pt idx="3">
                  <c:v>12400</c:v>
                </c:pt>
                <c:pt idx="4">
                  <c:v>9500</c:v>
                </c:pt>
                <c:pt idx="5">
                  <c:v>8206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748624"/>
        <c:axId val="309789432"/>
      </c:lineChart>
      <c:catAx>
        <c:axId val="31074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789432"/>
        <c:crosses val="autoZero"/>
        <c:auto val="1"/>
        <c:lblAlgn val="ctr"/>
        <c:lblOffset val="100"/>
        <c:noMultiLvlLbl val="0"/>
      </c:catAx>
      <c:valAx>
        <c:axId val="309789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748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51369878612559"/>
          <c:y val="0.3384438865159875"/>
          <c:w val="0.26160304265640244"/>
          <c:h val="0.560195590155568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000" b="0"/>
              <a:t>  Д</a:t>
            </a:r>
            <a:r>
              <a:rPr lang="ru-RU" sz="1200"/>
              <a:t>инамика экспозиционной коллекции МБУК "Зоопарк" </a:t>
            </a:r>
          </a:p>
        </c:rich>
      </c:tx>
      <c:layout>
        <c:manualLayout>
          <c:xMode val="edge"/>
          <c:yMode val="edge"/>
          <c:x val="0.16532651489216024"/>
          <c:y val="1.1722627935756783E-3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видов животного мира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6.4724919093851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7.3354908306364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204081632653225E-2"/>
                  <c:y val="7.3354908306364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408163265306152E-2"/>
                  <c:y val="7.3354908306364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107</c:v>
                </c:pt>
                <c:pt idx="1">
                  <c:v>110</c:v>
                </c:pt>
                <c:pt idx="2">
                  <c:v>108</c:v>
                </c:pt>
                <c:pt idx="3">
                  <c:v>111</c:v>
                </c:pt>
                <c:pt idx="4">
                  <c:v>133</c:v>
                </c:pt>
                <c:pt idx="5">
                  <c:v>133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количнство особей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1779935275080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605442176870748E-2"/>
                  <c:y val="6.4724919093851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605442176870798E-2"/>
                  <c:y val="7.7669902912621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0612244897959242E-2"/>
                  <c:y val="7.7669902912621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355</c:v>
                </c:pt>
                <c:pt idx="1">
                  <c:v>369</c:v>
                </c:pt>
                <c:pt idx="2">
                  <c:v>375</c:v>
                </c:pt>
                <c:pt idx="3">
                  <c:v>371</c:v>
                </c:pt>
                <c:pt idx="4">
                  <c:v>399</c:v>
                </c:pt>
                <c:pt idx="5">
                  <c:v>443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790608"/>
        <c:axId val="309791000"/>
      </c:lineChart>
      <c:catAx>
        <c:axId val="309790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791000"/>
        <c:crosses val="autoZero"/>
        <c:auto val="1"/>
        <c:lblAlgn val="ctr"/>
        <c:lblOffset val="100"/>
        <c:noMultiLvlLbl val="0"/>
      </c:catAx>
      <c:valAx>
        <c:axId val="309791000"/>
        <c:scaling>
          <c:orientation val="minMax"/>
          <c:max val="50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309790608"/>
        <c:crosses val="autoZero"/>
        <c:crossBetween val="between"/>
        <c:majorUnit val="100"/>
        <c:minorUnit val="2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2017-02-06T10:49:00Z</cp:lastPrinted>
  <dcterms:created xsi:type="dcterms:W3CDTF">2017-01-26T10:12:00Z</dcterms:created>
  <dcterms:modified xsi:type="dcterms:W3CDTF">2017-02-06T10:50:00Z</dcterms:modified>
</cp:coreProperties>
</file>